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AF0" w:rsidRPr="00DE355F" w:rsidRDefault="00432E5B" w:rsidP="00CA0402">
      <w:pPr>
        <w:spacing w:after="0"/>
        <w:jc w:val="both"/>
        <w:rPr>
          <w:rFonts w:ascii="Times New Roman" w:hAnsi="Times New Roman" w:cs="Times New Roman"/>
          <w:sz w:val="24"/>
          <w:szCs w:val="24"/>
          <w:lang w:val="en-US"/>
        </w:rPr>
      </w:pPr>
      <w:proofErr w:type="spellStart"/>
      <w:proofErr w:type="gramStart"/>
      <w:r w:rsidRPr="00DE355F">
        <w:rPr>
          <w:rFonts w:ascii="Times New Roman" w:hAnsi="Times New Roman" w:cs="Times New Roman"/>
          <w:sz w:val="24"/>
          <w:szCs w:val="24"/>
          <w:lang w:val="en-US"/>
        </w:rPr>
        <w:t>PERCo</w:t>
      </w:r>
      <w:proofErr w:type="spellEnd"/>
      <w:r w:rsidRPr="00DE355F">
        <w:rPr>
          <w:rFonts w:ascii="Times New Roman" w:hAnsi="Times New Roman" w:cs="Times New Roman"/>
          <w:sz w:val="24"/>
          <w:szCs w:val="24"/>
          <w:lang w:val="en-US"/>
        </w:rPr>
        <w:t xml:space="preserve"> S-20 </w:t>
      </w:r>
      <w:r w:rsidRPr="00DE355F">
        <w:rPr>
          <w:rFonts w:ascii="Times New Roman" w:hAnsi="Times New Roman" w:cs="Times New Roman"/>
          <w:sz w:val="24"/>
          <w:szCs w:val="24"/>
          <w:lang w:val="kk-KZ"/>
        </w:rPr>
        <w:t>қауіпсіздік жүйесінің басқару орталығын іске қосу үшін жұмыс үстеліндегі «Басқару орталығы» (Центр управления) белгішесін екі рет басу керек.</w:t>
      </w:r>
      <w:proofErr w:type="gramEnd"/>
      <w:r w:rsidRPr="00DE355F">
        <w:rPr>
          <w:rFonts w:ascii="Times New Roman" w:hAnsi="Times New Roman" w:cs="Times New Roman"/>
          <w:sz w:val="24"/>
          <w:szCs w:val="24"/>
          <w:lang w:val="kk-KZ"/>
        </w:rPr>
        <w:t xml:space="preserve"> </w:t>
      </w:r>
    </w:p>
    <w:p w:rsidR="00580AF0" w:rsidRPr="00DE355F" w:rsidRDefault="00580AF0"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21150" cy="3352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121150" cy="335280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A1E54" w:rsidRPr="00DE355F" w:rsidRDefault="00432E5B"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Бірінші бөлім бұл серверлерді баптау (настройка серверов), осы бөлімде Fire Bird SQL МҚ басқару серверін және PERCo S-20 жүйесінің серверін тоқтатып іске қосуға болады.</w:t>
      </w:r>
    </w:p>
    <w:p w:rsidR="00580AF0" w:rsidRPr="00DE355F" w:rsidRDefault="00580AF0"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45280" cy="3328670"/>
            <wp:effectExtent l="1905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4145280"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580AF0" w:rsidRPr="00DE355F" w:rsidRDefault="00432E5B"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МҚ құру және басқару (Создание и управление БД) бөлімін қарастырайық, жүйе МҚ-ның жоқтығын және оны құру немесе оған жолды көрсету қажеттігін хабарлап тұр. </w:t>
      </w:r>
    </w:p>
    <w:p w:rsidR="00580AF0" w:rsidRPr="00DE355F" w:rsidRDefault="00580AF0"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45280" cy="3340735"/>
            <wp:effectExtent l="1905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4145280" cy="334073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580AF0" w:rsidRPr="00DE355F" w:rsidRDefault="00432E5B"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МҚ құру үшін төменгі оң бұрышта МҚ құру режимін (Создание БД) таңдаймыз. </w:t>
      </w:r>
    </w:p>
    <w:p w:rsidR="00580AF0" w:rsidRPr="00DE355F" w:rsidRDefault="00580AF0"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21150" cy="334073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4121150" cy="334073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4</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580AF0" w:rsidRPr="00DE355F" w:rsidRDefault="00432E5B"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Бізде автоматты түрде </w:t>
      </w:r>
      <w:bookmarkStart w:id="0" w:name="OLE_LINK1"/>
      <w:bookmarkStart w:id="1" w:name="OLE_LINK2"/>
      <w:r w:rsidRPr="00DE355F">
        <w:rPr>
          <w:rFonts w:ascii="Times New Roman" w:hAnsi="Times New Roman" w:cs="Times New Roman"/>
          <w:sz w:val="24"/>
          <w:szCs w:val="24"/>
          <w:lang w:val="kk-KZ"/>
        </w:rPr>
        <w:t>МҚ орналасқан жері (Расположение БД)</w:t>
      </w:r>
      <w:bookmarkEnd w:id="0"/>
      <w:bookmarkEnd w:id="1"/>
      <w:r w:rsidRPr="00DE355F">
        <w:rPr>
          <w:rFonts w:ascii="Times New Roman" w:hAnsi="Times New Roman" w:cs="Times New Roman"/>
          <w:sz w:val="24"/>
          <w:szCs w:val="24"/>
          <w:lang w:val="kk-KZ"/>
        </w:rPr>
        <w:t>, МҚ архивтері орналасқан жері (Расположение архивов БД),</w:t>
      </w:r>
      <w:r w:rsidR="00D16A90" w:rsidRPr="00DE355F">
        <w:rPr>
          <w:rFonts w:ascii="Times New Roman" w:hAnsi="Times New Roman" w:cs="Times New Roman"/>
          <w:sz w:val="24"/>
          <w:szCs w:val="24"/>
          <w:lang w:val="kk-KZ"/>
        </w:rPr>
        <w:t xml:space="preserve"> Қолданушының тіркеу жазбасы (Учетная запись пользователя), Қолданушының паролі (Пароль пользователя) және МҚ администраторының паролі (Пароль администратора БД). </w:t>
      </w:r>
    </w:p>
    <w:p w:rsidR="00580AF0" w:rsidRPr="00DE355F" w:rsidRDefault="00580AF0"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57345" cy="336486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4157345" cy="336486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5</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580AF0" w:rsidRPr="00DE355F" w:rsidRDefault="00D16A90"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Егер біз МҚ орналасқан жерін өзгерткіміз келсе МҚ файлын көрсетіңіз (Укажите файл БД) белгішесін басамыз, бізге қажетті буманы таңдаймыз да МҚ құру (Создание БД) белгішесін басамыз. Біз МҚ құрдық, ОК белгішесін басамыз.</w:t>
      </w:r>
    </w:p>
    <w:p w:rsidR="00580AF0" w:rsidRPr="00DE355F" w:rsidRDefault="00580AF0"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57345" cy="334073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4157345" cy="334073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6</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D16A90"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МҚ құру және басқару (Создание и управление БД) функционалы бөлімін қарастырайық, бірінші белгіше МҚ баптауларын сақтау (Сохранение настроек БД), егер біз МҚ немесе МҚ архивтері орналасқан жерін немесе Қолданушының тіркеу жазбасы</w:t>
      </w:r>
      <w:r w:rsidR="00CD3F89" w:rsidRPr="00DE355F">
        <w:rPr>
          <w:rFonts w:ascii="Times New Roman" w:hAnsi="Times New Roman" w:cs="Times New Roman"/>
          <w:sz w:val="24"/>
          <w:szCs w:val="24"/>
          <w:lang w:val="kk-KZ"/>
        </w:rPr>
        <w:t>н не паролін өзгертетін болсақ, өзгертулерді сақтау үшін МҚ баптауларын сақтау (Сохранение настроек БД) белгішесін басамыз.</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45280" cy="3340735"/>
            <wp:effectExtent l="1905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4145280" cy="334073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7</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432E5B" w:rsidRPr="00DE355F" w:rsidRDefault="00CD3F89" w:rsidP="00CA0402">
      <w:pPr>
        <w:spacing w:after="0"/>
        <w:jc w:val="both"/>
        <w:rPr>
          <w:rFonts w:ascii="Times New Roman" w:hAnsi="Times New Roman" w:cs="Times New Roman"/>
          <w:noProof/>
          <w:sz w:val="24"/>
          <w:szCs w:val="24"/>
          <w:lang w:val="kk-KZ" w:eastAsia="ru-RU"/>
        </w:rPr>
      </w:pPr>
      <w:r w:rsidRPr="00DE355F">
        <w:rPr>
          <w:rFonts w:ascii="Times New Roman" w:hAnsi="Times New Roman" w:cs="Times New Roman"/>
          <w:sz w:val="24"/>
          <w:szCs w:val="24"/>
          <w:lang w:val="kk-KZ"/>
        </w:rPr>
        <w:t xml:space="preserve"> Келесі белгіше бұл МҚ сақтау оңтайландыру және бүтіндікті тексеру (Сохранение БД оптимизация и проверка целостности). Бұл МҚ архивін біз көрсеткен бумада құру,</w:t>
      </w:r>
      <w:r w:rsidR="0010076C" w:rsidRPr="00DE355F">
        <w:rPr>
          <w:rFonts w:ascii="Times New Roman" w:hAnsi="Times New Roman" w:cs="Times New Roman"/>
          <w:noProof/>
          <w:sz w:val="24"/>
          <w:szCs w:val="24"/>
          <w:lang w:val="kk-KZ" w:eastAsia="ru-RU"/>
        </w:rPr>
        <w:t xml:space="preserve"> </w:t>
      </w:r>
      <w:r w:rsidR="0010076C" w:rsidRPr="00DE355F">
        <w:rPr>
          <w:rFonts w:ascii="Times New Roman" w:hAnsi="Times New Roman" w:cs="Times New Roman"/>
          <w:noProof/>
          <w:sz w:val="24"/>
          <w:szCs w:val="24"/>
          <w:lang w:eastAsia="ru-RU"/>
        </w:rPr>
        <w:drawing>
          <wp:inline distT="0" distB="0" distL="0" distR="0">
            <wp:extent cx="4157345" cy="3328670"/>
            <wp:effectExtent l="19050" t="0" r="0" b="0"/>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4157345"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8</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D3F89" w:rsidRPr="00DE355F" w:rsidRDefault="00CD3F89"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Келесі белгіше МҚ қалпына келтіру (Восстановление БД) ол біз құрған белгілі бір бумадағы құрылған архивтен қалпына келтіру болып саналады. </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33215" cy="3315970"/>
            <wp:effectExtent l="1905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4133215" cy="33159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9</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CD3F89"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Келесі белгішелер бұл «Мониторинг мәліметтерін өшіру» (Удаление данных мониторинга), «Оқиғалар бойынша мәліметтерді өшіру» (Удаление данных по событиям), «Видеоидентификация бойынша мәліметтерді өшіру» (Удаление данных видеоидентификации). </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57345" cy="332867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a:stretch>
                      <a:fillRect/>
                    </a:stretch>
                  </pic:blipFill>
                  <pic:spPr bwMode="auto">
                    <a:xfrm>
                      <a:off x="0" y="0"/>
                      <a:ext cx="4157345"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10</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D3F89" w:rsidRPr="00DE355F" w:rsidRDefault="00CD3F89"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Олар МҚ-ны ескі оқиғалардан тазартуға жауап береді.</w:t>
      </w:r>
      <w:r w:rsidR="0071643E" w:rsidRPr="00DE355F">
        <w:rPr>
          <w:rFonts w:ascii="Times New Roman" w:hAnsi="Times New Roman" w:cs="Times New Roman"/>
          <w:sz w:val="24"/>
          <w:szCs w:val="24"/>
          <w:lang w:val="kk-KZ"/>
        </w:rPr>
        <w:t xml:space="preserve"> Егер белгішеге басатын болсақ жүйе қай кезең үшін мәліметтерді өшіруді орындау керек екенін сұрайды.</w:t>
      </w:r>
    </w:p>
    <w:p w:rsidR="0010076C" w:rsidRPr="00DE355F" w:rsidRDefault="0071643E"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Кезеңді таңдаған соң ОК белгішесін басамыз.</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45280" cy="3328670"/>
            <wp:effectExtent l="1905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a:stretch>
                      <a:fillRect/>
                    </a:stretch>
                  </pic:blipFill>
                  <pic:spPr bwMode="auto">
                    <a:xfrm>
                      <a:off x="0" y="0"/>
                      <a:ext cx="4145280"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11</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71643E"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Келесі белгіше бұл МҚ серверін баптау (Настройка сервера БД), оны басқан кезде жүйе МҚ администраторының паролін сұрайды, “masterkey” латынның кішкентай әріптерімен, ОК белгішесін басамыз,</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33215" cy="3303905"/>
            <wp:effectExtent l="1905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4133215" cy="330390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12</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71643E"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біз МҚ серверінің баптауларын, нұсқасын, орнатылған директориясын, қор және байланыстардың санын көре аламыз.</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21150" cy="329184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cstate="print"/>
                    <a:srcRect/>
                    <a:stretch>
                      <a:fillRect/>
                    </a:stretch>
                  </pic:blipFill>
                  <pic:spPr bwMode="auto">
                    <a:xfrm>
                      <a:off x="0" y="0"/>
                      <a:ext cx="4121150" cy="329184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13</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71643E"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Сонымен қатар МҚ-да құрыған қолданушыларды көре аламыз, мұнда екі тіркеу жазбалары бар: 3CD17_USER-қолданушы және SYSDBA SQL-сервер администраторы. </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21150" cy="330390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cstate="print"/>
                    <a:srcRect/>
                    <a:stretch>
                      <a:fillRect/>
                    </a:stretch>
                  </pic:blipFill>
                  <pic:spPr bwMode="auto">
                    <a:xfrm>
                      <a:off x="0" y="0"/>
                      <a:ext cx="4121150" cy="330390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14</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71643E" w:rsidRPr="00DE355F" w:rsidRDefault="0071643E"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Келесі белгіше бұл индекстерді оңтайландыру (Оптимизация индексов). Егер  МҚ-дағы мәліметтер саны айтарлықтай артып кетсе, сұраныстарды анағұрлым дұрыс әрі тез орындау үшін индекстрді</w:t>
      </w:r>
      <w:r w:rsidR="009C3CEE" w:rsidRPr="00DE355F">
        <w:rPr>
          <w:rFonts w:ascii="Times New Roman" w:hAnsi="Times New Roman" w:cs="Times New Roman"/>
          <w:sz w:val="24"/>
          <w:szCs w:val="24"/>
          <w:lang w:val="kk-KZ"/>
        </w:rPr>
        <w:t xml:space="preserve"> оңтайландыруды орындап тұру керек.</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21150" cy="330390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4121150" cy="330390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15</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9C3CEE"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 xml:space="preserve">Келесі белгіше МҚ құру (Создание БД), біз оны қарастырдық. МҚ нұсқасын жаңарту белгішесі (Обновление версии БД). </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33215" cy="3328670"/>
            <wp:effectExtent l="1905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cstate="print"/>
                    <a:srcRect/>
                    <a:stretch>
                      <a:fillRect/>
                    </a:stretch>
                  </pic:blipFill>
                  <pic:spPr bwMode="auto">
                    <a:xfrm>
                      <a:off x="0" y="0"/>
                      <a:ext cx="4133215"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16</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C3CEE" w:rsidRPr="00DE355F" w:rsidRDefault="009C3CEE"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Бағдарламаның жаңасын орнатқанда МҚ нұсқасын жаңарту үшін қажет.</w:t>
      </w:r>
    </w:p>
    <w:p w:rsidR="0010076C" w:rsidRPr="00DE355F" w:rsidRDefault="009C3CEE"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 xml:space="preserve">Біздің жағдайымызда бағдарламалық жабдықтама нұсқасы 3.3.1.1 мен МҚ нұсқасы 3.3.1.1. </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08450" cy="3328670"/>
            <wp:effectExtent l="19050" t="0" r="635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srcRect/>
                    <a:stretch>
                      <a:fillRect/>
                    </a:stretch>
                  </pic:blipFill>
                  <pic:spPr bwMode="auto">
                    <a:xfrm>
                      <a:off x="0" y="0"/>
                      <a:ext cx="4108450"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17</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9C3CEE"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жаңарту жағдайында МҚ-ны қосамыз,жаңар</w:t>
      </w:r>
      <w:r w:rsidR="00296AD5" w:rsidRPr="00DE355F">
        <w:rPr>
          <w:rFonts w:ascii="Times New Roman" w:hAnsi="Times New Roman" w:cs="Times New Roman"/>
          <w:sz w:val="24"/>
          <w:szCs w:val="24"/>
          <w:lang w:val="kk-KZ"/>
        </w:rPr>
        <w:t xml:space="preserve">туға арналған файлды таңдаймыз. Файл </w:t>
      </w:r>
      <w:r w:rsidRPr="00DE355F">
        <w:rPr>
          <w:rFonts w:ascii="Times New Roman" w:hAnsi="Times New Roman" w:cs="Times New Roman"/>
          <w:sz w:val="24"/>
          <w:szCs w:val="24"/>
          <w:lang w:val="kk-KZ"/>
        </w:rPr>
        <w:t>“Update Structure DB.dll”</w:t>
      </w:r>
      <w:r w:rsidR="00296AD5" w:rsidRPr="00DE355F">
        <w:rPr>
          <w:rFonts w:ascii="Times New Roman" w:hAnsi="Times New Roman" w:cs="Times New Roman"/>
          <w:sz w:val="24"/>
          <w:szCs w:val="24"/>
          <w:lang w:val="kk-KZ"/>
        </w:rPr>
        <w:t xml:space="preserve"> деп аталады</w:t>
      </w:r>
      <w:r w:rsidRPr="00DE355F">
        <w:rPr>
          <w:rFonts w:ascii="Times New Roman" w:hAnsi="Times New Roman" w:cs="Times New Roman"/>
          <w:sz w:val="24"/>
          <w:szCs w:val="24"/>
          <w:lang w:val="kk-KZ"/>
        </w:rPr>
        <w:t>, ол Program Files→Perco→Perco S-20 каталогында орналасқан, ашу белгісін басамыз</w:t>
      </w:r>
      <w:r w:rsidR="00296AD5" w:rsidRPr="00DE355F">
        <w:rPr>
          <w:rFonts w:ascii="Times New Roman" w:hAnsi="Times New Roman" w:cs="Times New Roman"/>
          <w:sz w:val="24"/>
          <w:szCs w:val="24"/>
          <w:lang w:val="kk-KZ"/>
        </w:rPr>
        <w:t xml:space="preserve">, </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084320" cy="3303905"/>
            <wp:effectExtent l="19050" t="0" r="0" b="0"/>
            <wp:docPr id="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srcRect/>
                    <a:stretch>
                      <a:fillRect/>
                    </a:stretch>
                  </pic:blipFill>
                  <pic:spPr bwMode="auto">
                    <a:xfrm>
                      <a:off x="0" y="0"/>
                      <a:ext cx="4084320" cy="330390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18</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10076C" w:rsidRPr="00DE355F" w:rsidRDefault="00296AD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одан соң жаңартуға кірісу (Приступить к обновлению) белгішесін басамыз және МҚ нұсқасын БЖ нұсқасына келтіреміз.</w:t>
      </w:r>
    </w:p>
    <w:p w:rsidR="0010076C" w:rsidRPr="00DE355F" w:rsidRDefault="0010076C"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57345" cy="331597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4157345" cy="33159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19</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296AD5" w:rsidRPr="00DE355F" w:rsidRDefault="00296AD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“Update Structure DB.dll” файлы негізгі БЖ дистрибутивіне кіреді және бағдарламаны әрбір орнатқаннан соң автоматты түрде жаңартылады. </w:t>
      </w:r>
    </w:p>
    <w:p w:rsidR="00316D42" w:rsidRPr="00DE355F" w:rsidRDefault="00296AD5" w:rsidP="00CA0402">
      <w:pPr>
        <w:spacing w:after="0"/>
        <w:jc w:val="both"/>
        <w:rPr>
          <w:rFonts w:ascii="Times New Roman" w:hAnsi="Times New Roman" w:cs="Times New Roman"/>
          <w:sz w:val="24"/>
          <w:szCs w:val="24"/>
          <w:lang w:val="en-US"/>
        </w:rPr>
      </w:pPr>
      <w:r w:rsidRPr="00DE355F">
        <w:rPr>
          <w:rFonts w:ascii="Times New Roman" w:hAnsi="Times New Roman" w:cs="Times New Roman"/>
          <w:sz w:val="24"/>
          <w:szCs w:val="24"/>
          <w:lang w:val="kk-KZ"/>
        </w:rPr>
        <w:t>Келесі белгіше бұл Құрылғының алдыңғы паролін қалыпқа келтіру (Восстановление предыдущего пароля устройства).</w:t>
      </w:r>
    </w:p>
    <w:p w:rsidR="00316D42" w:rsidRPr="00DE355F" w:rsidRDefault="00316D42"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33215" cy="3340735"/>
            <wp:effectExtent l="1905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srcRect/>
                    <a:stretch>
                      <a:fillRect/>
                    </a:stretch>
                  </pic:blipFill>
                  <pic:spPr bwMode="auto">
                    <a:xfrm>
                      <a:off x="0" y="0"/>
                      <a:ext cx="4133215" cy="334073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20</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C3CEE" w:rsidRPr="00DE355F" w:rsidRDefault="00296AD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Егер сізде құрылғыға пароль орнатылып қойған және берілген нақтылы МҚ-да ол пароль жоқ болса, онда </w:t>
      </w:r>
      <w:r w:rsidR="006A59AB" w:rsidRPr="00DE355F">
        <w:rPr>
          <w:rFonts w:ascii="Times New Roman" w:hAnsi="Times New Roman" w:cs="Times New Roman"/>
          <w:sz w:val="24"/>
          <w:szCs w:val="24"/>
          <w:lang w:val="kk-KZ"/>
        </w:rPr>
        <w:t xml:space="preserve">осы </w:t>
      </w:r>
      <w:r w:rsidRPr="00DE355F">
        <w:rPr>
          <w:rFonts w:ascii="Times New Roman" w:hAnsi="Times New Roman" w:cs="Times New Roman"/>
          <w:sz w:val="24"/>
          <w:szCs w:val="24"/>
          <w:lang w:val="kk-KZ"/>
        </w:rPr>
        <w:t xml:space="preserve"> </w:t>
      </w:r>
      <w:r w:rsidR="006A59AB" w:rsidRPr="00DE355F">
        <w:rPr>
          <w:rFonts w:ascii="Times New Roman" w:hAnsi="Times New Roman" w:cs="Times New Roman"/>
          <w:sz w:val="24"/>
          <w:szCs w:val="24"/>
          <w:lang w:val="kk-KZ"/>
        </w:rPr>
        <w:t>нақтылы МҚ-да пароль орнатылып қойған құрылғымен жұмыс істеу үшін сол парольді осы жерде орнатып ОК белгішесін басу  қажет.</w:t>
      </w:r>
    </w:p>
    <w:p w:rsidR="00316D42" w:rsidRPr="00DE355F" w:rsidRDefault="00316D42"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33215" cy="3315970"/>
            <wp:effectExtent l="19050" t="0" r="63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cstate="print"/>
                    <a:srcRect/>
                    <a:stretch>
                      <a:fillRect/>
                    </a:stretch>
                  </pic:blipFill>
                  <pic:spPr bwMode="auto">
                    <a:xfrm>
                      <a:off x="0" y="0"/>
                      <a:ext cx="4133215" cy="33159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21</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316D42" w:rsidRPr="00DE355F" w:rsidRDefault="006A59AB"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Келесі белгіше бұл 1C-пен жұмысты баптау (Настройка работы с 1C</w:t>
      </w:r>
      <w:r w:rsidR="00316D42" w:rsidRPr="00DE355F">
        <w:rPr>
          <w:rFonts w:ascii="Times New Roman" w:hAnsi="Times New Roman" w:cs="Times New Roman"/>
          <w:sz w:val="24"/>
          <w:szCs w:val="24"/>
          <w:lang w:val="kk-KZ"/>
        </w:rPr>
        <w:t>).</w:t>
      </w:r>
    </w:p>
    <w:p w:rsidR="00316D42" w:rsidRPr="00DE355F" w:rsidRDefault="00316D42"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08450" cy="3328670"/>
            <wp:effectExtent l="19050" t="0" r="635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srcRect/>
                    <a:stretch>
                      <a:fillRect/>
                    </a:stretch>
                  </pic:blipFill>
                  <pic:spPr bwMode="auto">
                    <a:xfrm>
                      <a:off x="0" y="0"/>
                      <a:ext cx="4108450"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22</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36B53" w:rsidRPr="00DE355F" w:rsidRDefault="00316D42"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Б</w:t>
      </w:r>
      <w:r w:rsidR="006A59AB" w:rsidRPr="00DE355F">
        <w:rPr>
          <w:rFonts w:ascii="Times New Roman" w:hAnsi="Times New Roman" w:cs="Times New Roman"/>
          <w:sz w:val="24"/>
          <w:szCs w:val="24"/>
          <w:lang w:val="kk-KZ"/>
        </w:rPr>
        <w:t>ұл бөлімде екі функционал бар:   МҚ-ны 1C-пен бірге жұмыс істеуге дайындықты жүргізу қызметкерлер жайлы барлық мәліметтерді өшіру (Провести подготовку БД к совместной работе с 1C удал</w:t>
      </w:r>
      <w:r w:rsidR="00C36B53" w:rsidRPr="00DE355F">
        <w:rPr>
          <w:rFonts w:ascii="Times New Roman" w:hAnsi="Times New Roman" w:cs="Times New Roman"/>
          <w:sz w:val="24"/>
          <w:szCs w:val="24"/>
          <w:lang w:val="kk-KZ"/>
        </w:rPr>
        <w:t>ение всех данных о сотрудниках) ол функционал 1C-пен синхронизациялайды және 1C-пен байланыстарды үзуге  дайындықты жүргізу функционалы (Провести подготовку к обрыву связей с 1С).</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08450" cy="3328670"/>
            <wp:effectExtent l="19050" t="0" r="635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srcRect/>
                    <a:stretch>
                      <a:fillRect/>
                    </a:stretch>
                  </pic:blipFill>
                  <pic:spPr bwMode="auto">
                    <a:xfrm>
                      <a:off x="0" y="0"/>
                      <a:ext cx="4108450" cy="332867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23</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36B53" w:rsidRPr="00DE355F" w:rsidRDefault="006A59AB"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w:t>
      </w:r>
      <w:r w:rsidR="00954AB2" w:rsidRPr="00DE355F">
        <w:rPr>
          <w:rFonts w:ascii="Times New Roman" w:hAnsi="Times New Roman" w:cs="Times New Roman"/>
          <w:sz w:val="24"/>
          <w:szCs w:val="24"/>
          <w:lang w:val="kk-KZ"/>
        </w:rPr>
        <w:t xml:space="preserve">Егер синхронизация жүргізіліп қойған болса, онда  қызметкерлер, жұмыс тәртібі, лауазымдар, бөлімшелер жайлы барлық мәліметтер 1C-жүйесінен енгізіледі. Егер сіз алдағы уақытта ол мәліметтерді PERCo S-20 жүйесінде енгізіңіз келсе 1C-пен бірге жұмыс істеуге дайындықты жүргізуіңіз қажет. Және соңғы белгіше бұл МҚ бүтіндігін тексеру. </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33850" cy="33147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cstate="print"/>
                    <a:srcRect/>
                    <a:stretch>
                      <a:fillRect/>
                    </a:stretch>
                  </pic:blipFill>
                  <pic:spPr bwMode="auto">
                    <a:xfrm>
                      <a:off x="0" y="0"/>
                      <a:ext cx="4133850" cy="331470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24</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6A59AB" w:rsidRPr="00DE355F" w:rsidRDefault="00954AB2"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Қандай да бір анықталған жиілікпен айына 1-2рет МҚ-ны бүтіндікке және қателерге тексеру қажет. Мардымсыз қателер табылған орайда жүйе оларды автоматты түрде жөнге келтіреді, ал маңызды қателер табылған болса </w:t>
      </w:r>
      <w:r w:rsidR="007B6C7A" w:rsidRPr="00DE355F">
        <w:rPr>
          <w:rFonts w:ascii="Times New Roman" w:hAnsi="Times New Roman" w:cs="Times New Roman"/>
          <w:sz w:val="24"/>
          <w:szCs w:val="24"/>
          <w:lang w:val="kk-KZ"/>
        </w:rPr>
        <w:t>PERCo</w:t>
      </w:r>
      <w:r w:rsidR="008D7F6A" w:rsidRPr="00DE355F">
        <w:rPr>
          <w:rFonts w:ascii="Times New Roman" w:hAnsi="Times New Roman" w:cs="Times New Roman"/>
          <w:sz w:val="24"/>
          <w:szCs w:val="24"/>
          <w:lang w:val="kk-KZ"/>
        </w:rPr>
        <w:t xml:space="preserve"> компаниясының техникалық қолда</w:t>
      </w:r>
      <w:r w:rsidR="007B6C7A" w:rsidRPr="00DE355F">
        <w:rPr>
          <w:rFonts w:ascii="Times New Roman" w:hAnsi="Times New Roman" w:cs="Times New Roman"/>
          <w:sz w:val="24"/>
          <w:szCs w:val="24"/>
          <w:lang w:val="kk-KZ"/>
        </w:rPr>
        <w:t xml:space="preserve">у қызметінің телефоны мен элетрондық поштасын хабарлайды. </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14800" cy="331470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 cstate="print"/>
                    <a:srcRect/>
                    <a:stretch>
                      <a:fillRect/>
                    </a:stretch>
                  </pic:blipFill>
                  <pic:spPr bwMode="auto">
                    <a:xfrm>
                      <a:off x="0" y="0"/>
                      <a:ext cx="4114800" cy="331470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25</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36B53" w:rsidRPr="00DE355F" w:rsidRDefault="007B6C7A"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Келесі </w:t>
      </w:r>
      <w:r w:rsidR="005D3265" w:rsidRPr="00DE355F">
        <w:rPr>
          <w:rFonts w:ascii="Times New Roman" w:hAnsi="Times New Roman" w:cs="Times New Roman"/>
          <w:sz w:val="24"/>
          <w:szCs w:val="24"/>
          <w:lang w:val="kk-KZ"/>
        </w:rPr>
        <w:t>бөлім функционал</w:t>
      </w:r>
      <w:r w:rsidRPr="00DE355F">
        <w:rPr>
          <w:rFonts w:ascii="Times New Roman" w:hAnsi="Times New Roman" w:cs="Times New Roman"/>
          <w:sz w:val="24"/>
          <w:szCs w:val="24"/>
          <w:lang w:val="kk-KZ"/>
        </w:rPr>
        <w:t>ын қарастырайық, МҚ-ның резервтік көшірмесі.</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52900" cy="335280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9" cstate="print"/>
                    <a:srcRect/>
                    <a:stretch>
                      <a:fillRect/>
                    </a:stretch>
                  </pic:blipFill>
                  <pic:spPr bwMode="auto">
                    <a:xfrm>
                      <a:off x="0" y="0"/>
                      <a:ext cx="4152900" cy="3352800"/>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26</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36B53" w:rsidRPr="00DE355F" w:rsidRDefault="007B6C7A"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Бұл бөлімде сіз МҚ-ның автоматты резервтік көшірмесін аптаның кез келген күніне жоспарлап қойсаңыз болады. Мысалы, дүйсенбіні таңдайық, + қосу белгішесін басамыз да сақталу диапазонын таңдаймыз, мысалы, түнгі екі мен үш </w:t>
      </w:r>
      <w:r w:rsidR="00C36B53" w:rsidRPr="00DE355F">
        <w:rPr>
          <w:rFonts w:ascii="Times New Roman" w:hAnsi="Times New Roman" w:cs="Times New Roman"/>
          <w:sz w:val="24"/>
          <w:szCs w:val="24"/>
          <w:lang w:val="kk-KZ"/>
        </w:rPr>
        <w:t>аралығы, ОК белгішесін басамыз.</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33850" cy="332422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 cstate="print"/>
                    <a:srcRect/>
                    <a:stretch>
                      <a:fillRect/>
                    </a:stretch>
                  </pic:blipFill>
                  <pic:spPr bwMode="auto">
                    <a:xfrm>
                      <a:off x="0" y="0"/>
                      <a:ext cx="4133850" cy="332422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27</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Сосын Күнтізбені сақтау (Сохранить расписание) белгішесін басамыз.</w:t>
      </w:r>
    </w:p>
    <w:p w:rsidR="00C36B53" w:rsidRPr="00DE355F" w:rsidRDefault="00C36B53"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124325" cy="3305175"/>
            <wp:effectExtent l="1905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cstate="print"/>
                    <a:srcRect/>
                    <a:stretch>
                      <a:fillRect/>
                    </a:stretch>
                  </pic:blipFill>
                  <pic:spPr bwMode="auto">
                    <a:xfrm>
                      <a:off x="0" y="0"/>
                      <a:ext cx="4124325" cy="330517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28</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E463B5" w:rsidRPr="00DE355F" w:rsidRDefault="005D326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Енді әрбір дүйсенбі сайын түнгі екі мен үш аралығында МҚ- резервтік көшірмесі жасалатын болады. Мұндай күнтізбені аптаның кез келген күніне немсе барлық күндеріне құруға болады. Сонымен қатар жүйе МҚ</w:t>
      </w:r>
      <w:r w:rsidR="00A87EB5" w:rsidRPr="00DE355F">
        <w:rPr>
          <w:rFonts w:ascii="Times New Roman" w:hAnsi="Times New Roman" w:cs="Times New Roman"/>
          <w:sz w:val="24"/>
          <w:szCs w:val="24"/>
          <w:lang w:val="kk-KZ"/>
        </w:rPr>
        <w:t xml:space="preserve"> </w:t>
      </w:r>
      <w:r w:rsidRPr="00DE355F">
        <w:rPr>
          <w:rFonts w:ascii="Times New Roman" w:hAnsi="Times New Roman" w:cs="Times New Roman"/>
          <w:sz w:val="24"/>
          <w:szCs w:val="24"/>
          <w:lang w:val="kk-KZ"/>
        </w:rPr>
        <w:t>- резервтік көшірмесінің сәтті немесе сәтсіз орындалуы жайлы желілік жіберу</w:t>
      </w:r>
      <w:r w:rsidR="00861B1E" w:rsidRPr="00DE355F">
        <w:rPr>
          <w:rFonts w:ascii="Times New Roman" w:hAnsi="Times New Roman" w:cs="Times New Roman"/>
          <w:sz w:val="24"/>
          <w:szCs w:val="24"/>
          <w:lang w:val="kk-KZ"/>
        </w:rPr>
        <w:t xml:space="preserve"> </w:t>
      </w:r>
      <w:r w:rsidR="00861B1E" w:rsidRPr="00DE355F">
        <w:rPr>
          <w:rFonts w:ascii="Times New Roman" w:hAnsi="Times New Roman" w:cs="Times New Roman"/>
          <w:noProof/>
          <w:sz w:val="24"/>
          <w:szCs w:val="24"/>
          <w:lang w:eastAsia="ru-RU"/>
        </w:rPr>
        <w:drawing>
          <wp:inline distT="0" distB="0" distL="0" distR="0">
            <wp:extent cx="295275" cy="238125"/>
            <wp:effectExtent l="1905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2"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DE355F">
        <w:rPr>
          <w:rFonts w:ascii="Times New Roman" w:hAnsi="Times New Roman" w:cs="Times New Roman"/>
          <w:sz w:val="24"/>
          <w:szCs w:val="24"/>
          <w:lang w:val="kk-KZ"/>
        </w:rPr>
        <w:t xml:space="preserve">, поштаға жіберу </w:t>
      </w:r>
      <w:r w:rsidR="00861B1E" w:rsidRPr="00DE355F">
        <w:rPr>
          <w:rFonts w:ascii="Times New Roman" w:hAnsi="Times New Roman" w:cs="Times New Roman"/>
          <w:noProof/>
          <w:sz w:val="24"/>
          <w:szCs w:val="24"/>
          <w:lang w:eastAsia="ru-RU"/>
        </w:rPr>
        <w:drawing>
          <wp:inline distT="0" distB="0" distL="0" distR="0">
            <wp:extent cx="314325" cy="238125"/>
            <wp:effectExtent l="1905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3" cstate="print"/>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DE355F">
        <w:rPr>
          <w:rFonts w:ascii="Times New Roman" w:hAnsi="Times New Roman" w:cs="Times New Roman"/>
          <w:sz w:val="24"/>
          <w:szCs w:val="24"/>
          <w:lang w:val="kk-KZ"/>
        </w:rPr>
        <w:t>немесе SMS жіберу</w:t>
      </w:r>
      <w:r w:rsidR="00861B1E" w:rsidRPr="00DE355F">
        <w:rPr>
          <w:rFonts w:ascii="Times New Roman" w:hAnsi="Times New Roman" w:cs="Times New Roman"/>
          <w:sz w:val="24"/>
          <w:szCs w:val="24"/>
          <w:lang w:val="kk-KZ"/>
        </w:rPr>
        <w:t xml:space="preserve"> </w:t>
      </w:r>
      <w:r w:rsidR="00861B1E" w:rsidRPr="00DE355F">
        <w:rPr>
          <w:rFonts w:ascii="Times New Roman" w:hAnsi="Times New Roman" w:cs="Times New Roman"/>
          <w:noProof/>
          <w:sz w:val="24"/>
          <w:szCs w:val="24"/>
          <w:lang w:eastAsia="ru-RU"/>
        </w:rPr>
        <w:drawing>
          <wp:inline distT="0" distB="0" distL="0" distR="0">
            <wp:extent cx="257175" cy="247650"/>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 cstate="print"/>
                    <a:srcRect/>
                    <a:stretch>
                      <a:fillRect/>
                    </a:stretch>
                  </pic:blipFill>
                  <pic:spPr bwMode="auto">
                    <a:xfrm>
                      <a:off x="0" y="0"/>
                      <a:ext cx="257175" cy="247650"/>
                    </a:xfrm>
                    <a:prstGeom prst="rect">
                      <a:avLst/>
                    </a:prstGeom>
                    <a:noFill/>
                    <a:ln w="9525">
                      <a:noFill/>
                      <a:miter lim="800000"/>
                      <a:headEnd/>
                      <a:tailEnd/>
                    </a:ln>
                  </pic:spPr>
                </pic:pic>
              </a:graphicData>
            </a:graphic>
          </wp:inline>
        </w:drawing>
      </w:r>
      <w:r w:rsidRPr="00DE355F">
        <w:rPr>
          <w:rFonts w:ascii="Times New Roman" w:hAnsi="Times New Roman" w:cs="Times New Roman"/>
          <w:sz w:val="24"/>
          <w:szCs w:val="24"/>
          <w:lang w:val="kk-KZ"/>
        </w:rPr>
        <w:t xml:space="preserve"> түрлеріндегі хабарландыруды жасауға орнатуға мүмкіндік береді. </w:t>
      </w:r>
    </w:p>
    <w:p w:rsidR="00E463B5" w:rsidRPr="00DE355F" w:rsidRDefault="00E463B5"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114800" cy="330517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5" cstate="print"/>
                    <a:srcRect/>
                    <a:stretch>
                      <a:fillRect/>
                    </a:stretch>
                  </pic:blipFill>
                  <pic:spPr bwMode="auto">
                    <a:xfrm>
                      <a:off x="0" y="0"/>
                      <a:ext cx="4114800" cy="330517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29</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861B1E" w:rsidRPr="00DE355F" w:rsidRDefault="005D326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Лицензияларды басқару (Управление лицензиями) бөлімінің функционалын қарастырайық.</w:t>
      </w:r>
    </w:p>
    <w:p w:rsidR="00861B1E" w:rsidRPr="00DE355F" w:rsidRDefault="00861B1E"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5400675" cy="4333875"/>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6" cstate="print"/>
                    <a:srcRect/>
                    <a:stretch>
                      <a:fillRect/>
                    </a:stretch>
                  </pic:blipFill>
                  <pic:spPr bwMode="auto">
                    <a:xfrm>
                      <a:off x="0" y="0"/>
                      <a:ext cx="5400675" cy="4333875"/>
                    </a:xfrm>
                    <a:prstGeom prst="rect">
                      <a:avLst/>
                    </a:prstGeom>
                    <a:noFill/>
                    <a:ln w="9525">
                      <a:noFill/>
                      <a:miter lim="800000"/>
                      <a:headEnd/>
                      <a:tailEnd/>
                    </a:ln>
                  </pic:spPr>
                </pic:pic>
              </a:graphicData>
            </a:graphic>
          </wp:inline>
        </w:drawing>
      </w:r>
      <w:r w:rsidR="005D3265" w:rsidRPr="00DE355F">
        <w:rPr>
          <w:rFonts w:ascii="Times New Roman" w:hAnsi="Times New Roman" w:cs="Times New Roman"/>
          <w:sz w:val="24"/>
          <w:szCs w:val="24"/>
          <w:lang w:val="kk-KZ"/>
        </w:rPr>
        <w:t xml:space="preserve"> </w:t>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30</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861B1E" w:rsidRPr="00DE355F" w:rsidRDefault="005D326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lastRenderedPageBreak/>
        <w:t>Бұл бөлімде БЖ-ның лицензионды келісім бойынша алынған модульдері іске қосылады</w:t>
      </w:r>
      <w:r w:rsidR="003A1A47" w:rsidRPr="00DE355F">
        <w:rPr>
          <w:rFonts w:ascii="Times New Roman" w:hAnsi="Times New Roman" w:cs="Times New Roman"/>
          <w:sz w:val="24"/>
          <w:szCs w:val="24"/>
          <w:lang w:val="kk-KZ"/>
        </w:rPr>
        <w:t xml:space="preserve">. Бастапқыда лицензияға тіркелген контроллерді таңдау қажет, </w:t>
      </w:r>
      <w:r w:rsidR="00861B1E" w:rsidRPr="00DE355F">
        <w:rPr>
          <w:rFonts w:ascii="Times New Roman" w:hAnsi="Times New Roman" w:cs="Times New Roman"/>
          <w:noProof/>
          <w:sz w:val="24"/>
          <w:szCs w:val="24"/>
          <w:lang w:eastAsia="ru-RU"/>
        </w:rPr>
        <w:drawing>
          <wp:inline distT="0" distB="0" distL="0" distR="0">
            <wp:extent cx="4989538" cy="4009293"/>
            <wp:effectExtent l="19050" t="0" r="1562" b="0"/>
            <wp:docPr id="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7" cstate="print"/>
                    <a:srcRect/>
                    <a:stretch>
                      <a:fillRect/>
                    </a:stretch>
                  </pic:blipFill>
                  <pic:spPr bwMode="auto">
                    <a:xfrm>
                      <a:off x="0" y="0"/>
                      <a:ext cx="5001401" cy="401882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31</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861B1E" w:rsidRPr="00DE355F" w:rsidRDefault="003A1A47"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біздің жағдайымызда біз енді ғана МҚ құрдық және контроллерлер тізімі бос. </w:t>
      </w:r>
    </w:p>
    <w:p w:rsidR="00861B1E" w:rsidRPr="00DE355F" w:rsidRDefault="00861B1E"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997157" cy="3823323"/>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8" cstate="print"/>
                    <a:srcRect b="4406"/>
                    <a:stretch>
                      <a:fillRect/>
                    </a:stretch>
                  </pic:blipFill>
                  <pic:spPr bwMode="auto">
                    <a:xfrm>
                      <a:off x="0" y="0"/>
                      <a:ext cx="4991867" cy="3819276"/>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32</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861B1E" w:rsidRPr="00DE355F" w:rsidRDefault="003A1A47"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lastRenderedPageBreak/>
        <w:t xml:space="preserve">Сондықтан контроллерлері бар МҚ-ға қосыламыз. </w:t>
      </w:r>
    </w:p>
    <w:p w:rsidR="00DE355F" w:rsidRPr="00DE355F" w:rsidRDefault="00861B1E"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pict>
          <v:rect id="_x0000_s1026" style="position:absolute;left:0;text-align:left;margin-left:18.45pt;margin-top:74.35pt;width:198pt;height:16.5pt;z-index:251658240" filled="f" fillcolor="yellow" strokecolor="red"/>
        </w:pict>
      </w:r>
      <w:r w:rsidRPr="00DE355F">
        <w:rPr>
          <w:rFonts w:ascii="Times New Roman" w:hAnsi="Times New Roman" w:cs="Times New Roman"/>
          <w:noProof/>
          <w:sz w:val="24"/>
          <w:szCs w:val="24"/>
          <w:lang w:eastAsia="ru-RU"/>
        </w:rPr>
        <w:drawing>
          <wp:inline distT="0" distB="0" distL="0" distR="0">
            <wp:extent cx="4842174" cy="3868615"/>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9" cstate="print"/>
                    <a:srcRect/>
                    <a:stretch>
                      <a:fillRect/>
                    </a:stretch>
                  </pic:blipFill>
                  <pic:spPr bwMode="auto">
                    <a:xfrm>
                      <a:off x="0" y="0"/>
                      <a:ext cx="4846574" cy="3872131"/>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33</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81E3F" w:rsidRPr="00DE355F" w:rsidRDefault="003A1A47"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Лицензияларды басқару бөліміне өтеміз, лицензиясы бар контроллерді таңдау (Выбор контроллера содержащего лицензию) белгішесін басамыз да  лицензионды келісімде </w:t>
      </w:r>
      <w:r w:rsidR="00327FE2" w:rsidRPr="00DE355F">
        <w:rPr>
          <w:rFonts w:ascii="Times New Roman" w:hAnsi="Times New Roman" w:cs="Times New Roman"/>
          <w:sz w:val="24"/>
          <w:szCs w:val="24"/>
          <w:lang w:val="kk-KZ"/>
        </w:rPr>
        <w:t>жазылған</w:t>
      </w:r>
      <w:r w:rsidR="00B564C2" w:rsidRPr="00DE355F">
        <w:rPr>
          <w:rFonts w:ascii="Times New Roman" w:hAnsi="Times New Roman" w:cs="Times New Roman"/>
          <w:sz w:val="24"/>
          <w:szCs w:val="24"/>
          <w:lang w:val="kk-KZ"/>
        </w:rPr>
        <w:t xml:space="preserve"> контроллерді таңдаймыз, ОК белгішесін басамыз. </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868624" cy="3915507"/>
            <wp:effectExtent l="19050" t="0" r="8176"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0" cstate="print"/>
                    <a:srcRect/>
                    <a:stretch>
                      <a:fillRect/>
                    </a:stretch>
                  </pic:blipFill>
                  <pic:spPr bwMode="auto">
                    <a:xfrm>
                      <a:off x="0" y="0"/>
                      <a:ext cx="4875204" cy="3920799"/>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34</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DE355F" w:rsidRPr="00DE355F" w:rsidRDefault="00B564C2"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lastRenderedPageBreak/>
        <w:t>Енді БЖ-ның біз іске қосқымыз келетін бөлімін таңдаймыз да лицензияны өзгерту (изменить лицензию)  белгішесін басамыз,</w:t>
      </w:r>
    </w:p>
    <w:p w:rsidR="00DE355F" w:rsidRPr="00DE355F" w:rsidRDefault="00B564C2"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w:t>
      </w:r>
      <w:r w:rsidR="00981E3F" w:rsidRPr="00DE355F">
        <w:rPr>
          <w:rFonts w:ascii="Times New Roman" w:hAnsi="Times New Roman" w:cs="Times New Roman"/>
          <w:noProof/>
          <w:sz w:val="24"/>
          <w:szCs w:val="24"/>
          <w:lang w:eastAsia="ru-RU"/>
        </w:rPr>
        <w:drawing>
          <wp:inline distT="0" distB="0" distL="0" distR="0">
            <wp:extent cx="4873577" cy="3774831"/>
            <wp:effectExtent l="19050" t="0" r="3223" b="0"/>
            <wp:docPr id="6"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1" cstate="print"/>
                    <a:srcRect b="3593"/>
                    <a:stretch>
                      <a:fillRect/>
                    </a:stretch>
                  </pic:blipFill>
                  <pic:spPr bwMode="auto">
                    <a:xfrm>
                      <a:off x="0" y="0"/>
                      <a:ext cx="4873577" cy="3774831"/>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35</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81E3F" w:rsidRPr="00DE355F" w:rsidRDefault="00B564C2"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төмендегі лицензия өрісіне  </w:t>
      </w:r>
      <w:r w:rsidR="00607C4C" w:rsidRPr="00DE355F">
        <w:rPr>
          <w:rFonts w:ascii="Times New Roman" w:hAnsi="Times New Roman" w:cs="Times New Roman"/>
          <w:sz w:val="24"/>
          <w:szCs w:val="24"/>
          <w:lang w:val="kk-KZ"/>
        </w:rPr>
        <w:t>лицензионды келісімде алған мәнді енгіземіз де ОК белгішесін басамыз.</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628570" cy="3704492"/>
            <wp:effectExtent l="19050" t="0" r="58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2" cstate="print"/>
                    <a:srcRect/>
                    <a:stretch>
                      <a:fillRect/>
                    </a:stretch>
                  </pic:blipFill>
                  <pic:spPr bwMode="auto">
                    <a:xfrm>
                      <a:off x="0" y="0"/>
                      <a:ext cx="4626690" cy="3702988"/>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36</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81E3F" w:rsidRPr="00DE355F" w:rsidRDefault="00607C4C"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Жол өзгерді, көруге болады: «Негізгі БЖ» (Базовое ПО) [Лицензиялар:3].</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lastRenderedPageBreak/>
        <w:drawing>
          <wp:inline distT="0" distB="0" distL="0" distR="0">
            <wp:extent cx="4295042" cy="3254931"/>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3" cstate="print"/>
                    <a:srcRect b="5357"/>
                    <a:stretch>
                      <a:fillRect/>
                    </a:stretch>
                  </pic:blipFill>
                  <pic:spPr bwMode="auto">
                    <a:xfrm>
                      <a:off x="0" y="0"/>
                      <a:ext cx="4313999" cy="3269298"/>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37</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7B6C7A" w:rsidRPr="00DE355F" w:rsidRDefault="00607C4C"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 Дәл осылайша басқа модульдер де іске қосылады. Сонымен қатар Лицензияларды басқару бөлімі егер біз компьютерге осы модульдердің әрқайсысын орнатқан болсақ компьютерде бөлімдердің қандай саны пайда болатынын аңғаруымызға көмектеседі. Егер компьютерде «Қызметкерлер» модулінен басқа модульдер орнатылмаған болса консольге кіргенде қызметкер екі бөлімді көреді: «Қызметкерлер» және «Тіркеу жазбалары». </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670181" cy="3729544"/>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4" cstate="print"/>
                    <a:srcRect/>
                    <a:stretch>
                      <a:fillRect/>
                    </a:stretch>
                  </pic:blipFill>
                  <pic:spPr bwMode="auto">
                    <a:xfrm>
                      <a:off x="0" y="0"/>
                      <a:ext cx="4670528" cy="3729821"/>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38</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8F2CED" w:rsidRPr="00DE355F" w:rsidRDefault="008F2CED"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 xml:space="preserve">Егер компьютерге «Рұқсаттар бюросы» модулі орнатылған болса онда басқару консолінде сонымен қатар «Қол жеткізу параметрінің автоауыстырылуы», «Ғимаратқа қол жеткізу», </w:t>
      </w:r>
      <w:r w:rsidRPr="00DE355F">
        <w:rPr>
          <w:rFonts w:ascii="Times New Roman" w:hAnsi="Times New Roman" w:cs="Times New Roman"/>
          <w:sz w:val="24"/>
          <w:szCs w:val="24"/>
          <w:lang w:val="kk-KZ"/>
        </w:rPr>
        <w:lastRenderedPageBreak/>
        <w:t>«Қызметкерлер қол жеткізулері», «Қонақтардың қол жеткізулері», «СТОП-тізім» бөлімдерін де көруге болады.</w:t>
      </w:r>
      <w:r w:rsidR="0090637D" w:rsidRPr="00DE355F">
        <w:rPr>
          <w:rFonts w:ascii="Times New Roman" w:hAnsi="Times New Roman" w:cs="Times New Roman"/>
          <w:sz w:val="24"/>
          <w:szCs w:val="24"/>
          <w:lang w:val="kk-KZ"/>
        </w:rPr>
        <w:t xml:space="preserve"> Дәл осы тәрізді компьютерге анықталған бір  модульді орнататын болсақ бөлімдердің қандай саны орнатылатынын көруімізге болады.</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623289" cy="3539649"/>
            <wp:effectExtent l="19050" t="0" r="5861"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5" cstate="print"/>
                    <a:srcRect b="3804"/>
                    <a:stretch>
                      <a:fillRect/>
                    </a:stretch>
                  </pic:blipFill>
                  <pic:spPr bwMode="auto">
                    <a:xfrm>
                      <a:off x="0" y="0"/>
                      <a:ext cx="4632674" cy="3546835"/>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39</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0637D" w:rsidRPr="00DE355F" w:rsidRDefault="0090637D"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Сәйкесінше егер біз компьютерге негізгі БЖ-ны орнататын болсақ 10 модуль пайда болады, Жұмыс тәртібінен бастап Тіркеу мәліметтеріне дейін.</w:t>
      </w:r>
    </w:p>
    <w:p w:rsidR="00981E3F" w:rsidRPr="00DE355F" w:rsidRDefault="00ED693D"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Соңғы бөлім «USB модем баптаулары»</w:t>
      </w:r>
      <w:r w:rsidR="00151B55" w:rsidRPr="00DE355F">
        <w:rPr>
          <w:rFonts w:ascii="Times New Roman" w:hAnsi="Times New Roman" w:cs="Times New Roman"/>
          <w:sz w:val="24"/>
          <w:szCs w:val="24"/>
          <w:lang w:val="kk-KZ"/>
        </w:rPr>
        <w:t>.</w:t>
      </w:r>
      <w:r w:rsidR="008D7F6A" w:rsidRPr="00DE355F">
        <w:rPr>
          <w:rFonts w:ascii="Times New Roman" w:hAnsi="Times New Roman" w:cs="Times New Roman"/>
          <w:sz w:val="24"/>
          <w:szCs w:val="24"/>
          <w:lang w:val="kk-KZ"/>
        </w:rPr>
        <w:t xml:space="preserve"> </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864267" cy="3845169"/>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6" cstate="print"/>
                    <a:srcRect/>
                    <a:stretch>
                      <a:fillRect/>
                    </a:stretch>
                  </pic:blipFill>
                  <pic:spPr bwMode="auto">
                    <a:xfrm>
                      <a:off x="0" y="0"/>
                      <a:ext cx="4870778" cy="3850316"/>
                    </a:xfrm>
                    <a:prstGeom prst="rect">
                      <a:avLst/>
                    </a:prstGeom>
                    <a:noFill/>
                    <a:ln w="9525">
                      <a:noFill/>
                      <a:miter lim="800000"/>
                      <a:headEnd/>
                      <a:tailEnd/>
                    </a:ln>
                  </pic:spPr>
                </pic:pic>
              </a:graphicData>
            </a:graphic>
          </wp:inline>
        </w:drawing>
      </w:r>
    </w:p>
    <w:p w:rsidR="00DE355F" w:rsidRPr="00DE355F"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40</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81E3F" w:rsidRPr="00DE355F" w:rsidRDefault="00981E3F" w:rsidP="00CA0402">
      <w:pPr>
        <w:spacing w:after="0"/>
        <w:jc w:val="both"/>
        <w:rPr>
          <w:rFonts w:ascii="Times New Roman" w:hAnsi="Times New Roman" w:cs="Times New Roman"/>
          <w:sz w:val="24"/>
          <w:szCs w:val="24"/>
          <w:lang w:val="kk-KZ"/>
        </w:rPr>
      </w:pPr>
    </w:p>
    <w:p w:rsid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431115" cy="3563815"/>
            <wp:effectExtent l="19050" t="0" r="753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7" cstate="print"/>
                    <a:srcRect/>
                    <a:stretch>
                      <a:fillRect/>
                    </a:stretch>
                  </pic:blipFill>
                  <pic:spPr bwMode="auto">
                    <a:xfrm>
                      <a:off x="0" y="0"/>
                      <a:ext cx="4439103" cy="3570239"/>
                    </a:xfrm>
                    <a:prstGeom prst="rect">
                      <a:avLst/>
                    </a:prstGeom>
                    <a:noFill/>
                    <a:ln w="9525">
                      <a:noFill/>
                      <a:miter lim="800000"/>
                      <a:headEnd/>
                      <a:tailEnd/>
                    </a:ln>
                  </pic:spPr>
                </pic:pic>
              </a:graphicData>
            </a:graphic>
          </wp:inline>
        </w:drawing>
      </w:r>
    </w:p>
    <w:p w:rsidR="00CA0402" w:rsidRPr="00DE355F" w:rsidRDefault="00CA0402"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Pr>
          <w:rFonts w:ascii="Times New Roman" w:hAnsi="Times New Roman"/>
          <w:noProof/>
          <w:sz w:val="24"/>
          <w:szCs w:val="24"/>
          <w:lang w:val="kk-KZ"/>
        </w:rPr>
        <w:t>41</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981E3F" w:rsidRPr="00DE355F" w:rsidRDefault="008D7F6A"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Егер сіз алдағы уақытта SMS хабарландыруды қолданатын болсаңыз USB-3G модем қосуыңыз қажет, кеңес етілетін модемдер тізімі perco.ru сайтында бағдарламалық жабдықтама бөлімінде орналасқан.</w:t>
      </w:r>
    </w:p>
    <w:p w:rsidR="00981E3F" w:rsidRPr="00DE355F" w:rsidRDefault="00981E3F"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412273" cy="3548660"/>
            <wp:effectExtent l="19050" t="0" r="7327"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7" cstate="print"/>
                    <a:srcRect/>
                    <a:stretch>
                      <a:fillRect/>
                    </a:stretch>
                  </pic:blipFill>
                  <pic:spPr bwMode="auto">
                    <a:xfrm>
                      <a:off x="0" y="0"/>
                      <a:ext cx="4433930" cy="3566078"/>
                    </a:xfrm>
                    <a:prstGeom prst="rect">
                      <a:avLst/>
                    </a:prstGeom>
                    <a:noFill/>
                    <a:ln w="9525">
                      <a:noFill/>
                      <a:miter lim="800000"/>
                      <a:headEnd/>
                      <a:tailEnd/>
                    </a:ln>
                  </pic:spPr>
                </pic:pic>
              </a:graphicData>
            </a:graphic>
          </wp:inline>
        </w:drawing>
      </w:r>
      <w:r w:rsidR="008D7F6A" w:rsidRPr="00DE355F">
        <w:rPr>
          <w:rFonts w:ascii="Times New Roman" w:hAnsi="Times New Roman" w:cs="Times New Roman"/>
          <w:sz w:val="24"/>
          <w:szCs w:val="24"/>
          <w:lang w:val="kk-KZ"/>
        </w:rPr>
        <w:t xml:space="preserve"> </w:t>
      </w:r>
    </w:p>
    <w:p w:rsidR="00CA0402" w:rsidRDefault="00DE355F"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sidR="00CA0402">
        <w:rPr>
          <w:rFonts w:ascii="Times New Roman" w:hAnsi="Times New Roman"/>
          <w:noProof/>
          <w:sz w:val="24"/>
          <w:szCs w:val="24"/>
          <w:lang w:val="kk-KZ"/>
        </w:rPr>
        <w:t>42</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273D85" w:rsidRPr="00CA0402" w:rsidRDefault="008D7F6A" w:rsidP="00CA0402">
      <w:pPr>
        <w:pStyle w:val="a5"/>
        <w:spacing w:before="120" w:after="120"/>
        <w:jc w:val="both"/>
        <w:rPr>
          <w:rFonts w:ascii="Times New Roman" w:hAnsi="Times New Roman"/>
          <w:iCs/>
          <w:sz w:val="24"/>
          <w:szCs w:val="24"/>
          <w:lang w:val="kk-KZ"/>
        </w:rPr>
      </w:pPr>
      <w:r w:rsidRPr="00DE355F">
        <w:rPr>
          <w:rFonts w:ascii="Times New Roman" w:hAnsi="Times New Roman"/>
          <w:sz w:val="24"/>
          <w:szCs w:val="24"/>
          <w:lang w:val="kk-KZ"/>
        </w:rPr>
        <w:t>Бастапқыда біз қолдануға ұйғарған модемді модемдер тізімнен таңдаймыз, сонымен қатар байланысты Байланысты тексеру (Проверить подключение) батырмасы арқылы тексеруге болады, жүйе «модем қосылған» деп жауап береді.</w:t>
      </w:r>
    </w:p>
    <w:p w:rsidR="00CA0402" w:rsidRPr="00DE355F" w:rsidRDefault="00CA0402" w:rsidP="00CA0402">
      <w:pPr>
        <w:spacing w:after="0"/>
        <w:jc w:val="both"/>
        <w:rPr>
          <w:rFonts w:ascii="Times New Roman" w:hAnsi="Times New Roman" w:cs="Times New Roman"/>
          <w:sz w:val="24"/>
          <w:szCs w:val="24"/>
          <w:lang w:val="kk-KZ"/>
        </w:rPr>
      </w:pPr>
    </w:p>
    <w:p w:rsidR="00273D85" w:rsidRDefault="00273D85"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670181" cy="3577106"/>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8" cstate="print"/>
                    <a:srcRect b="3297"/>
                    <a:stretch>
                      <a:fillRect/>
                    </a:stretch>
                  </pic:blipFill>
                  <pic:spPr bwMode="auto">
                    <a:xfrm>
                      <a:off x="0" y="0"/>
                      <a:ext cx="4670180" cy="3577105"/>
                    </a:xfrm>
                    <a:prstGeom prst="rect">
                      <a:avLst/>
                    </a:prstGeom>
                    <a:noFill/>
                    <a:ln w="9525">
                      <a:noFill/>
                      <a:miter lim="800000"/>
                      <a:headEnd/>
                      <a:tailEnd/>
                    </a:ln>
                  </pic:spPr>
                </pic:pic>
              </a:graphicData>
            </a:graphic>
          </wp:inline>
        </w:drawing>
      </w:r>
    </w:p>
    <w:p w:rsidR="00CA0402" w:rsidRPr="00DE355F" w:rsidRDefault="00CA0402"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Pr>
          <w:rFonts w:ascii="Times New Roman" w:hAnsi="Times New Roman"/>
          <w:noProof/>
          <w:sz w:val="24"/>
          <w:szCs w:val="24"/>
          <w:lang w:val="kk-KZ"/>
        </w:rPr>
        <w:t>43</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B02F19" w:rsidRPr="00DE355F" w:rsidRDefault="00273D8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Б</w:t>
      </w:r>
      <w:r w:rsidR="00DB1642" w:rsidRPr="00DE355F">
        <w:rPr>
          <w:rFonts w:ascii="Times New Roman" w:hAnsi="Times New Roman" w:cs="Times New Roman"/>
          <w:sz w:val="24"/>
          <w:szCs w:val="24"/>
          <w:lang w:val="kk-KZ"/>
        </w:rPr>
        <w:t xml:space="preserve">ерілген модем </w:t>
      </w:r>
      <w:r w:rsidR="008D7F6A" w:rsidRPr="00DE355F">
        <w:rPr>
          <w:rFonts w:ascii="Times New Roman" w:hAnsi="Times New Roman" w:cs="Times New Roman"/>
          <w:sz w:val="24"/>
          <w:szCs w:val="24"/>
          <w:lang w:val="kk-KZ"/>
        </w:rPr>
        <w:t>сим карта</w:t>
      </w:r>
      <w:r w:rsidR="00DB1642" w:rsidRPr="00DE355F">
        <w:rPr>
          <w:rFonts w:ascii="Times New Roman" w:hAnsi="Times New Roman" w:cs="Times New Roman"/>
          <w:sz w:val="24"/>
          <w:szCs w:val="24"/>
          <w:lang w:val="kk-KZ"/>
        </w:rPr>
        <w:t>сы</w:t>
      </w:r>
      <w:r w:rsidR="008D7F6A" w:rsidRPr="00DE355F">
        <w:rPr>
          <w:rFonts w:ascii="Times New Roman" w:hAnsi="Times New Roman" w:cs="Times New Roman"/>
          <w:sz w:val="24"/>
          <w:szCs w:val="24"/>
          <w:lang w:val="kk-KZ"/>
        </w:rPr>
        <w:t xml:space="preserve"> PIN-коды</w:t>
      </w:r>
      <w:r w:rsidR="00DB1642" w:rsidRPr="00DE355F">
        <w:rPr>
          <w:rFonts w:ascii="Times New Roman" w:hAnsi="Times New Roman" w:cs="Times New Roman"/>
          <w:sz w:val="24"/>
          <w:szCs w:val="24"/>
          <w:lang w:val="kk-KZ"/>
        </w:rPr>
        <w:t xml:space="preserve"> бар болған жағдайда ол PIN-кодты «PIN-код» өрісіне орнатуымызға болады. Одан соң  біз қолдануға ұйғарған оператордың SMS орталық нөмерін енгіземіз. Мысалдағы жағдайда МТС солтүстік-шығыс </w:t>
      </w:r>
      <w:r w:rsidR="00A87EB5" w:rsidRPr="00DE355F">
        <w:rPr>
          <w:rFonts w:ascii="Times New Roman" w:hAnsi="Times New Roman" w:cs="Times New Roman"/>
          <w:sz w:val="24"/>
          <w:szCs w:val="24"/>
          <w:lang w:val="kk-KZ"/>
        </w:rPr>
        <w:t xml:space="preserve">аймағының телефон нөмерін енгіземіз. SMS Қабылдаушы бұл МҚ сақталуының сәтті немесе сәтсіз орындалуы жайлы мәлімет алатын жүйе администраторының телефон нөмері. </w:t>
      </w:r>
    </w:p>
    <w:p w:rsidR="00B02F19" w:rsidRDefault="00B02F19"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4857750" cy="3730413"/>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9" cstate="print"/>
                    <a:srcRect b="4348"/>
                    <a:stretch>
                      <a:fillRect/>
                    </a:stretch>
                  </pic:blipFill>
                  <pic:spPr bwMode="auto">
                    <a:xfrm>
                      <a:off x="0" y="0"/>
                      <a:ext cx="4853510" cy="3727157"/>
                    </a:xfrm>
                    <a:prstGeom prst="rect">
                      <a:avLst/>
                    </a:prstGeom>
                    <a:noFill/>
                    <a:ln w="9525">
                      <a:noFill/>
                      <a:miter lim="800000"/>
                      <a:headEnd/>
                      <a:tailEnd/>
                    </a:ln>
                  </pic:spPr>
                </pic:pic>
              </a:graphicData>
            </a:graphic>
          </wp:inline>
        </w:drawing>
      </w:r>
    </w:p>
    <w:p w:rsidR="00CA0402" w:rsidRPr="00DE355F" w:rsidRDefault="00CA0402"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Pr>
          <w:rFonts w:ascii="Times New Roman" w:hAnsi="Times New Roman"/>
          <w:noProof/>
          <w:sz w:val="24"/>
          <w:szCs w:val="24"/>
          <w:lang w:val="kk-KZ"/>
        </w:rPr>
        <w:t>44</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B02F19" w:rsidRPr="00DE355F" w:rsidRDefault="00A87EB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lastRenderedPageBreak/>
        <w:t>Барлық мәліметтерді енгізгеннен кейін ОК белгішесін басамыз. Алдағы уақытта модем істе екенін тексеру үшін SMS Қабылдаушы өрісіне енгізілген телефон нөмеріне мәтіндік SMS жіберуімізге болады.</w:t>
      </w:r>
    </w:p>
    <w:p w:rsidR="00B02F19" w:rsidRDefault="00B02F19" w:rsidP="00CA0402">
      <w:pPr>
        <w:spacing w:after="0"/>
        <w:jc w:val="both"/>
        <w:rPr>
          <w:rFonts w:ascii="Times New Roman" w:hAnsi="Times New Roman" w:cs="Times New Roman"/>
          <w:sz w:val="24"/>
          <w:szCs w:val="24"/>
          <w:lang w:val="kk-KZ"/>
        </w:rPr>
      </w:pPr>
      <w:r w:rsidRPr="00DE355F">
        <w:rPr>
          <w:rFonts w:ascii="Times New Roman" w:hAnsi="Times New Roman" w:cs="Times New Roman"/>
          <w:noProof/>
          <w:sz w:val="24"/>
          <w:szCs w:val="24"/>
          <w:lang w:eastAsia="ru-RU"/>
        </w:rPr>
        <w:drawing>
          <wp:inline distT="0" distB="0" distL="0" distR="0">
            <wp:extent cx="5092212" cy="4084566"/>
            <wp:effectExtent l="1905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0" cstate="print"/>
                    <a:srcRect/>
                    <a:stretch>
                      <a:fillRect/>
                    </a:stretch>
                  </pic:blipFill>
                  <pic:spPr bwMode="auto">
                    <a:xfrm>
                      <a:off x="0" y="0"/>
                      <a:ext cx="5104320" cy="4094278"/>
                    </a:xfrm>
                    <a:prstGeom prst="rect">
                      <a:avLst/>
                    </a:prstGeom>
                    <a:noFill/>
                    <a:ln w="9525">
                      <a:noFill/>
                      <a:miter lim="800000"/>
                      <a:headEnd/>
                      <a:tailEnd/>
                    </a:ln>
                  </pic:spPr>
                </pic:pic>
              </a:graphicData>
            </a:graphic>
          </wp:inline>
        </w:drawing>
      </w:r>
      <w:r w:rsidR="00A87EB5" w:rsidRPr="00DE355F">
        <w:rPr>
          <w:rFonts w:ascii="Times New Roman" w:hAnsi="Times New Roman" w:cs="Times New Roman"/>
          <w:sz w:val="24"/>
          <w:szCs w:val="24"/>
          <w:lang w:val="kk-KZ"/>
        </w:rPr>
        <w:t xml:space="preserve"> </w:t>
      </w:r>
    </w:p>
    <w:p w:rsidR="00CA0402" w:rsidRPr="00DE355F" w:rsidRDefault="00CA0402" w:rsidP="00CA0402">
      <w:pPr>
        <w:pStyle w:val="a5"/>
        <w:spacing w:before="120" w:after="120"/>
        <w:ind w:firstLine="720"/>
        <w:jc w:val="both"/>
        <w:rPr>
          <w:rFonts w:ascii="Times New Roman" w:hAnsi="Times New Roman"/>
          <w:iCs/>
          <w:sz w:val="24"/>
          <w:szCs w:val="24"/>
          <w:lang w:val="kk-KZ"/>
        </w:rPr>
      </w:pPr>
      <w:r w:rsidRPr="00DE355F">
        <w:rPr>
          <w:rFonts w:ascii="Times New Roman" w:hAnsi="Times New Roman"/>
          <w:sz w:val="24"/>
          <w:szCs w:val="24"/>
          <w:lang w:val="kk-KZ"/>
        </w:rPr>
        <w:t xml:space="preserve">Сурет </w:t>
      </w:r>
      <w:r w:rsidRPr="00DE355F">
        <w:rPr>
          <w:rFonts w:ascii="Times New Roman" w:hAnsi="Times New Roman"/>
          <w:sz w:val="24"/>
          <w:szCs w:val="24"/>
        </w:rPr>
        <w:fldChar w:fldCharType="begin"/>
      </w:r>
      <w:r w:rsidRPr="00DE355F">
        <w:rPr>
          <w:rFonts w:ascii="Times New Roman" w:hAnsi="Times New Roman"/>
          <w:sz w:val="24"/>
          <w:szCs w:val="24"/>
          <w:lang w:val="kk-KZ"/>
        </w:rPr>
        <w:instrText xml:space="preserve"> SEQ Рисунок \* ARABIC </w:instrText>
      </w:r>
      <w:r w:rsidRPr="00DE355F">
        <w:rPr>
          <w:rFonts w:ascii="Times New Roman" w:hAnsi="Times New Roman"/>
          <w:sz w:val="24"/>
          <w:szCs w:val="24"/>
        </w:rPr>
        <w:fldChar w:fldCharType="separate"/>
      </w:r>
      <w:r>
        <w:rPr>
          <w:rFonts w:ascii="Times New Roman" w:hAnsi="Times New Roman"/>
          <w:noProof/>
          <w:sz w:val="24"/>
          <w:szCs w:val="24"/>
          <w:lang w:val="kk-KZ"/>
        </w:rPr>
        <w:t>45</w:t>
      </w:r>
      <w:r w:rsidRPr="00DE355F">
        <w:rPr>
          <w:rFonts w:ascii="Times New Roman" w:hAnsi="Times New Roman"/>
          <w:sz w:val="24"/>
          <w:szCs w:val="24"/>
        </w:rPr>
        <w:fldChar w:fldCharType="end"/>
      </w:r>
      <w:r w:rsidRPr="00DE355F">
        <w:rPr>
          <w:rFonts w:ascii="Times New Roman" w:hAnsi="Times New Roman"/>
          <w:iCs/>
          <w:sz w:val="24"/>
          <w:szCs w:val="24"/>
          <w:lang w:val="kk-KZ"/>
        </w:rPr>
        <w:t>.</w:t>
      </w:r>
    </w:p>
    <w:p w:rsidR="00ED693D" w:rsidRPr="00DE355F" w:rsidRDefault="00A87EB5" w:rsidP="00CA0402">
      <w:pPr>
        <w:spacing w:after="0"/>
        <w:jc w:val="both"/>
        <w:rPr>
          <w:rFonts w:ascii="Times New Roman" w:hAnsi="Times New Roman" w:cs="Times New Roman"/>
          <w:sz w:val="24"/>
          <w:szCs w:val="24"/>
          <w:lang w:val="kk-KZ"/>
        </w:rPr>
      </w:pPr>
      <w:r w:rsidRPr="00DE355F">
        <w:rPr>
          <w:rFonts w:ascii="Times New Roman" w:hAnsi="Times New Roman" w:cs="Times New Roman"/>
          <w:sz w:val="24"/>
          <w:szCs w:val="24"/>
          <w:lang w:val="kk-KZ"/>
        </w:rPr>
        <w:t>Осымен PERCo S-20 жүйесінің баптаулары аяқталды, PERCo S-20 жүйесінің басқару консолін іске қосуға болады.</w:t>
      </w:r>
    </w:p>
    <w:p w:rsidR="008A3354" w:rsidRPr="00DE355F" w:rsidRDefault="008A3354" w:rsidP="00CA0402">
      <w:pPr>
        <w:spacing w:after="0"/>
        <w:jc w:val="both"/>
        <w:rPr>
          <w:rFonts w:ascii="Times New Roman" w:hAnsi="Times New Roman" w:cs="Times New Roman"/>
          <w:sz w:val="24"/>
          <w:szCs w:val="24"/>
          <w:lang w:val="kk-KZ"/>
        </w:rPr>
      </w:pPr>
    </w:p>
    <w:sectPr w:rsidR="008A3354" w:rsidRPr="00DE355F" w:rsidSect="00CA1E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08"/>
  <w:characterSpacingControl w:val="doNotCompress"/>
  <w:compat/>
  <w:rsids>
    <w:rsidRoot w:val="00432E5B"/>
    <w:rsid w:val="0010076C"/>
    <w:rsid w:val="00151B55"/>
    <w:rsid w:val="00273D85"/>
    <w:rsid w:val="00296AD5"/>
    <w:rsid w:val="00316D42"/>
    <w:rsid w:val="00327FE2"/>
    <w:rsid w:val="003A1A47"/>
    <w:rsid w:val="00432E5B"/>
    <w:rsid w:val="00580AF0"/>
    <w:rsid w:val="005D3265"/>
    <w:rsid w:val="00607C4C"/>
    <w:rsid w:val="006A59AB"/>
    <w:rsid w:val="0071643E"/>
    <w:rsid w:val="007B6C7A"/>
    <w:rsid w:val="00861B1E"/>
    <w:rsid w:val="008A3354"/>
    <w:rsid w:val="008D7F6A"/>
    <w:rsid w:val="008F2CED"/>
    <w:rsid w:val="0090637D"/>
    <w:rsid w:val="00954AB2"/>
    <w:rsid w:val="00981E3F"/>
    <w:rsid w:val="009C3CEE"/>
    <w:rsid w:val="00A87EB5"/>
    <w:rsid w:val="00B02F19"/>
    <w:rsid w:val="00B564C2"/>
    <w:rsid w:val="00C36B53"/>
    <w:rsid w:val="00CA0402"/>
    <w:rsid w:val="00CA1E54"/>
    <w:rsid w:val="00CD3F89"/>
    <w:rsid w:val="00D16A90"/>
    <w:rsid w:val="00DB1642"/>
    <w:rsid w:val="00DE355F"/>
    <w:rsid w:val="00E0516F"/>
    <w:rsid w:val="00E463B5"/>
    <w:rsid w:val="00ED69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0A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AF0"/>
    <w:rPr>
      <w:rFonts w:ascii="Tahoma" w:hAnsi="Tahoma" w:cs="Tahoma"/>
      <w:sz w:val="16"/>
      <w:szCs w:val="16"/>
    </w:rPr>
  </w:style>
  <w:style w:type="paragraph" w:styleId="a5">
    <w:name w:val="caption"/>
    <w:basedOn w:val="a"/>
    <w:next w:val="a"/>
    <w:uiPriority w:val="35"/>
    <w:unhideWhenUsed/>
    <w:qFormat/>
    <w:rsid w:val="00DE355F"/>
    <w:pPr>
      <w:spacing w:after="0" w:line="240" w:lineRule="auto"/>
    </w:pPr>
    <w:rPr>
      <w:rFonts w:ascii="Arial" w:eastAsia="Times New Roman" w:hAnsi="Arial"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8" Type="http://schemas.openxmlformats.org/officeDocument/2006/relationships/image" Target="media/image5.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23</Pages>
  <Words>1540</Words>
  <Characters>8780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11</cp:revision>
  <dcterms:created xsi:type="dcterms:W3CDTF">2013-10-08T04:12:00Z</dcterms:created>
  <dcterms:modified xsi:type="dcterms:W3CDTF">2013-10-09T03:52:00Z</dcterms:modified>
</cp:coreProperties>
</file>